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9CB97" w14:textId="77777777" w:rsidR="00F7221E" w:rsidRDefault="00C03D45" w:rsidP="006E32E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03D45">
        <w:drawing>
          <wp:inline distT="0" distB="0" distL="0" distR="0" wp14:anchorId="7BB4BA5F" wp14:editId="02FD68B4">
            <wp:extent cx="6645910" cy="8026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2E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</w:t>
      </w:r>
    </w:p>
    <w:p w14:paraId="173339D1" w14:textId="27A8B9B9" w:rsidR="00C03D45" w:rsidRDefault="006E32EE" w:rsidP="006E32E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</w:t>
      </w:r>
      <w:bookmarkStart w:id="0" w:name="_Hlk128840427"/>
      <w:r w:rsidR="00F7221E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 wp14:anchorId="6141E734" wp14:editId="6AE9D54C">
            <wp:extent cx="3907790" cy="585851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585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D39F8B" w14:textId="77777777" w:rsidR="00F7221E" w:rsidRDefault="00F7221E" w:rsidP="006E32E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59F51FC7" w14:textId="77777777" w:rsidR="00F7221E" w:rsidRPr="00F7221E" w:rsidRDefault="00F7221E" w:rsidP="00F7221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7221E">
        <w:rPr>
          <w:rFonts w:ascii="Times New Roman" w:eastAsia="Calibri" w:hAnsi="Times New Roman" w:cs="Times New Roman"/>
          <w:b/>
          <w:color w:val="0070C0"/>
          <w:sz w:val="36"/>
          <w:szCs w:val="36"/>
        </w:rPr>
        <w:t xml:space="preserve">Центр лечения сколиоза им. </w:t>
      </w:r>
      <w:proofErr w:type="spellStart"/>
      <w:r w:rsidRPr="00F7221E">
        <w:rPr>
          <w:rFonts w:ascii="Times New Roman" w:eastAsia="Calibri" w:hAnsi="Times New Roman" w:cs="Times New Roman"/>
          <w:b/>
          <w:color w:val="0070C0"/>
          <w:sz w:val="36"/>
          <w:szCs w:val="36"/>
        </w:rPr>
        <w:t>К.Шрот</w:t>
      </w:r>
      <w:proofErr w:type="spellEnd"/>
      <w:r w:rsidRPr="00F7221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BD0FC8C" w14:textId="77777777" w:rsidR="00F7221E" w:rsidRPr="00F7221E" w:rsidRDefault="00F7221E" w:rsidP="00F7221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7221E">
        <w:rPr>
          <w:rFonts w:ascii="Times New Roman" w:eastAsia="Calibri" w:hAnsi="Times New Roman" w:cs="Times New Roman"/>
          <w:sz w:val="28"/>
          <w:szCs w:val="28"/>
        </w:rPr>
        <w:t>http://skoliose.ru</w:t>
      </w:r>
    </w:p>
    <w:p w14:paraId="0B7545E1" w14:textId="77777777" w:rsidR="00F7221E" w:rsidRPr="00F7221E" w:rsidRDefault="00F7221E" w:rsidP="00F7221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7221E">
        <w:rPr>
          <w:rFonts w:ascii="Times New Roman" w:eastAsia="Calibri" w:hAnsi="Times New Roman" w:cs="Times New Roman"/>
          <w:sz w:val="28"/>
          <w:szCs w:val="28"/>
        </w:rPr>
        <w:t xml:space="preserve">г. Москва, </w:t>
      </w:r>
      <w:proofErr w:type="spellStart"/>
      <w:r w:rsidRPr="00F7221E">
        <w:rPr>
          <w:rFonts w:ascii="Times New Roman" w:eastAsia="Calibri" w:hAnsi="Times New Roman" w:cs="Times New Roman"/>
          <w:sz w:val="28"/>
          <w:szCs w:val="28"/>
        </w:rPr>
        <w:t>ул.Азовская</w:t>
      </w:r>
      <w:proofErr w:type="spellEnd"/>
      <w:r w:rsidRPr="00F7221E">
        <w:rPr>
          <w:rFonts w:ascii="Times New Roman" w:eastAsia="Calibri" w:hAnsi="Times New Roman" w:cs="Times New Roman"/>
          <w:sz w:val="28"/>
          <w:szCs w:val="28"/>
        </w:rPr>
        <w:t>, д.24, корп.2</w:t>
      </w:r>
    </w:p>
    <w:p w14:paraId="2D067300" w14:textId="77777777" w:rsidR="00F7221E" w:rsidRPr="00F7221E" w:rsidRDefault="00F7221E" w:rsidP="00F7221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F7221E">
        <w:rPr>
          <w:rFonts w:ascii="Times New Roman" w:eastAsia="Calibri" w:hAnsi="Times New Roman" w:cs="Times New Roman"/>
          <w:sz w:val="28"/>
          <w:szCs w:val="28"/>
        </w:rPr>
        <w:t>тел</w:t>
      </w:r>
      <w:r w:rsidRPr="00F7221E">
        <w:rPr>
          <w:rFonts w:ascii="Times New Roman" w:eastAsia="Calibri" w:hAnsi="Times New Roman" w:cs="Times New Roman"/>
          <w:sz w:val="28"/>
          <w:szCs w:val="28"/>
          <w:lang w:val="en-US"/>
        </w:rPr>
        <w:t>.: +7 (495) 968-72-96</w:t>
      </w:r>
    </w:p>
    <w:p w14:paraId="6B768B8F" w14:textId="2919EB2F" w:rsidR="00F7221E" w:rsidRPr="00F7221E" w:rsidRDefault="00F7221E" w:rsidP="00F7221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7221E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Pr="00F7221E">
        <w:rPr>
          <w:rFonts w:ascii="Times New Roman" w:eastAsia="Calibri" w:hAnsi="Times New Roman" w:cs="Times New Roman"/>
          <w:sz w:val="28"/>
          <w:szCs w:val="28"/>
        </w:rPr>
        <w:t>-</w:t>
      </w:r>
      <w:r w:rsidRPr="00F7221E">
        <w:rPr>
          <w:rFonts w:ascii="Times New Roman" w:eastAsia="Calibri" w:hAnsi="Times New Roman" w:cs="Times New Roman"/>
          <w:sz w:val="28"/>
          <w:szCs w:val="28"/>
          <w:lang w:val="en-US"/>
        </w:rPr>
        <w:t>mail</w:t>
      </w:r>
      <w:r w:rsidRPr="00F7221E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info</w:t>
      </w:r>
      <w:r w:rsidRPr="00F7221E">
        <w:rPr>
          <w:rFonts w:ascii="Times New Roman" w:eastAsia="Calibri" w:hAnsi="Times New Roman" w:cs="Times New Roman"/>
          <w:sz w:val="28"/>
          <w:szCs w:val="28"/>
        </w:rPr>
        <w:t>@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/>
        </w:rPr>
        <w:t>skoliose</w:t>
      </w:r>
      <w:proofErr w:type="spellEnd"/>
      <w:r w:rsidRPr="00F7221E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proofErr w:type="spellEnd"/>
      <w:r w:rsidRPr="00F7221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60512C8" w14:textId="77777777" w:rsidR="00F7221E" w:rsidRPr="00F7221E" w:rsidRDefault="00F7221E" w:rsidP="006E32E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7D894A00" w14:textId="77777777" w:rsidR="00F7221E" w:rsidRPr="00F7221E" w:rsidRDefault="00F7221E" w:rsidP="006E32E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7E9C9DAC" w14:textId="77777777" w:rsidR="00F7221E" w:rsidRPr="00F7221E" w:rsidRDefault="00F7221E" w:rsidP="006E32E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64E90B9D" w14:textId="77777777" w:rsidR="00F7221E" w:rsidRPr="00F7221E" w:rsidRDefault="00F7221E" w:rsidP="006E32E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59503A60" w14:textId="77777777" w:rsidR="00F7221E" w:rsidRPr="00F7221E" w:rsidRDefault="00F7221E" w:rsidP="00E50ED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239E87CC" w14:textId="77777777" w:rsidR="00F7221E" w:rsidRPr="00F7221E" w:rsidRDefault="00F7221E" w:rsidP="006E32E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4B175DF2" w14:textId="75DC6869" w:rsidR="006E32EE" w:rsidRPr="00A65023" w:rsidRDefault="006E32EE" w:rsidP="006E32E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65023">
        <w:rPr>
          <w:rFonts w:ascii="Times New Roman" w:hAnsi="Times New Roman" w:cs="Times New Roman"/>
          <w:b/>
          <w:color w:val="0070C0"/>
          <w:sz w:val="28"/>
          <w:szCs w:val="28"/>
        </w:rPr>
        <w:t>Надевание корсета.</w:t>
      </w:r>
    </w:p>
    <w:p w14:paraId="5A7BDD9C" w14:textId="77777777" w:rsidR="006E32EE" w:rsidRDefault="006E32EE" w:rsidP="006E32EE">
      <w:pPr>
        <w:pStyle w:val="a3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F30">
        <w:rPr>
          <w:rFonts w:ascii="Times New Roman" w:hAnsi="Times New Roman" w:cs="Times New Roman"/>
          <w:sz w:val="24"/>
          <w:szCs w:val="24"/>
        </w:rPr>
        <w:t>В положении стоя надеть корсет через бок, корсет должен располагаться точно на гребнях подвздошных костей таза.</w:t>
      </w:r>
    </w:p>
    <w:p w14:paraId="5CF19B90" w14:textId="77777777" w:rsidR="006E32EE" w:rsidRPr="00F01F30" w:rsidRDefault="006E32EE" w:rsidP="006E32EE">
      <w:pPr>
        <w:pStyle w:val="a3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F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3AC46C" wp14:editId="0F8E43F8">
            <wp:extent cx="1914525" cy="2708869"/>
            <wp:effectExtent l="19050" t="0" r="0" b="0"/>
            <wp:docPr id="2" name="Рисунок 3" descr="C:\Users\2098\Desktop\методички пациентам\фото\P923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98\Desktop\методички пациентам\фото\P9230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359" cy="27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01F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D247AD" wp14:editId="211495BC">
            <wp:extent cx="2035969" cy="2714625"/>
            <wp:effectExtent l="19050" t="0" r="2381" b="0"/>
            <wp:docPr id="4" name="Рисунок 2" descr="C:\Users\2098\Desktop\методички пациентам\фото\P923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98\Desktop\методички пациентам\фото\P923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833" cy="272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14:paraId="3BE9C0C0" w14:textId="77777777" w:rsidR="006E32EE" w:rsidRPr="00F01F30" w:rsidRDefault="006E32EE" w:rsidP="006E32EE">
      <w:pPr>
        <w:pStyle w:val="a3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F30">
        <w:rPr>
          <w:rFonts w:ascii="Times New Roman" w:hAnsi="Times New Roman" w:cs="Times New Roman"/>
          <w:sz w:val="24"/>
          <w:szCs w:val="24"/>
        </w:rPr>
        <w:t>В положении лежа сначала затягивается нижний ремешок (а), затем верхний (б) до метки, обозначенной врачом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1944CA3" w14:textId="77777777" w:rsidR="006E32EE" w:rsidRDefault="006E32EE" w:rsidP="006E32EE">
      <w:pPr>
        <w:pStyle w:val="a3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F30">
        <w:rPr>
          <w:noProof/>
          <w:lang w:eastAsia="ru-RU"/>
        </w:rPr>
        <w:drawing>
          <wp:inline distT="0" distB="0" distL="0" distR="0" wp14:anchorId="2DC117A1" wp14:editId="63B43628">
            <wp:extent cx="1962150" cy="1582616"/>
            <wp:effectExtent l="19050" t="0" r="0" b="0"/>
            <wp:docPr id="12" name="Рисунок 5" descr="C:\Users\2098\Desktop\методички пациентам\фото\P923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98\Desktop\методички пациентам\фото\P9230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389" cy="158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01F30">
        <w:rPr>
          <w:noProof/>
          <w:lang w:eastAsia="ru-RU"/>
        </w:rPr>
        <w:drawing>
          <wp:inline distT="0" distB="0" distL="0" distR="0" wp14:anchorId="138E7EFD" wp14:editId="5CAA7D4F">
            <wp:extent cx="2114550" cy="1585914"/>
            <wp:effectExtent l="19050" t="0" r="0" b="0"/>
            <wp:docPr id="15" name="Рисунок 4" descr="C:\Users\2098\Desktop\методички пациентам\фото\P923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98\Desktop\методички пациентам\фото\P9230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402" cy="158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4CB640" w14:textId="77777777" w:rsidR="006E32EE" w:rsidRPr="00F01F30" w:rsidRDefault="006E32EE" w:rsidP="006E32EE">
      <w:pPr>
        <w:pStyle w:val="a3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F01F30">
        <w:rPr>
          <w:rFonts w:ascii="Times New Roman" w:hAnsi="Times New Roman" w:cs="Times New Roman"/>
          <w:sz w:val="24"/>
          <w:szCs w:val="24"/>
        </w:rPr>
        <w:t xml:space="preserve">                     (</w:t>
      </w:r>
      <w:proofErr w:type="gramStart"/>
      <w:r w:rsidRPr="00F01F30">
        <w:rPr>
          <w:rFonts w:ascii="Times New Roman" w:hAnsi="Times New Roman" w:cs="Times New Roman"/>
          <w:sz w:val="24"/>
          <w:szCs w:val="24"/>
        </w:rPr>
        <w:t xml:space="preserve">а)   </w:t>
      </w:r>
      <w:proofErr w:type="gramEnd"/>
      <w:r w:rsidRPr="00F01F30">
        <w:rPr>
          <w:rFonts w:ascii="Times New Roman" w:hAnsi="Times New Roman" w:cs="Times New Roman"/>
          <w:sz w:val="24"/>
          <w:szCs w:val="24"/>
        </w:rPr>
        <w:t xml:space="preserve">                                           (б)</w:t>
      </w:r>
    </w:p>
    <w:p w14:paraId="76F86F17" w14:textId="77777777" w:rsidR="006E32EE" w:rsidRDefault="006E32EE" w:rsidP="006E32EE">
      <w:pPr>
        <w:pStyle w:val="a4"/>
        <w:jc w:val="both"/>
        <w:rPr>
          <w:sz w:val="24"/>
          <w:szCs w:val="24"/>
        </w:rPr>
      </w:pPr>
    </w:p>
    <w:p w14:paraId="33CACE40" w14:textId="604FC295" w:rsidR="006E32EE" w:rsidRDefault="006E32EE" w:rsidP="006E32E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p w14:paraId="06574D3D" w14:textId="77777777" w:rsidR="006E32EE" w:rsidRDefault="006E32EE" w:rsidP="006E32E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E32EE" w14:paraId="373E5037" w14:textId="77777777" w:rsidTr="006E32EE">
        <w:tc>
          <w:tcPr>
            <w:tcW w:w="5228" w:type="dxa"/>
          </w:tcPr>
          <w:bookmarkEnd w:id="0"/>
          <w:p w14:paraId="2B2017D7" w14:textId="77777777" w:rsidR="006E32EE" w:rsidRDefault="006E32EE">
            <w:r w:rsidRPr="00CF4286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3B7B5249" wp14:editId="05109796">
                  <wp:extent cx="1880402" cy="2509520"/>
                  <wp:effectExtent l="19050" t="0" r="5548" b="0"/>
                  <wp:docPr id="8" name="Рисунок 6" descr="C:\Users\2098\Desktop\методички пациентам\фото\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2098\Desktop\методички пациентам\фото\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366" cy="2510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041CE0" w14:textId="713F5396" w:rsidR="006E32EE" w:rsidRDefault="006E32EE">
            <w:r w:rsidRPr="006E32EE"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ru-RU"/>
              </w:rPr>
              <w:lastRenderedPageBreak/>
              <w:drawing>
                <wp:inline distT="0" distB="0" distL="0" distR="0" wp14:anchorId="2576848D" wp14:editId="4EC7CDCB">
                  <wp:extent cx="1880870" cy="2507826"/>
                  <wp:effectExtent l="19050" t="0" r="5080" b="0"/>
                  <wp:docPr id="18" name="Рисунок 7" descr="C:\Users\2098\Desktop\методички пациентам\фото\P923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2098\Desktop\методички пациентам\фото\P923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110" cy="2512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33448BDF" w14:textId="77777777" w:rsidR="006E32EE" w:rsidRPr="006E32EE" w:rsidRDefault="006E32EE" w:rsidP="006E32E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32E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Активно вытянуть верхнюю часть туловища из корсета в направлении вверх и назад (см. направление     стрелки).</w:t>
            </w:r>
          </w:p>
          <w:p w14:paraId="67B6C8A5" w14:textId="314ED18F" w:rsidR="006E32EE" w:rsidRDefault="006E32EE" w:rsidP="006E32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40"/>
                <w:szCs w:val="40"/>
              </w:rPr>
            </w:pPr>
          </w:p>
          <w:p w14:paraId="37CA28A7" w14:textId="61865001" w:rsidR="006E32EE" w:rsidRDefault="006E32EE" w:rsidP="006E32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40"/>
                <w:szCs w:val="40"/>
              </w:rPr>
            </w:pPr>
          </w:p>
          <w:p w14:paraId="78B81F2F" w14:textId="4A9152B2" w:rsidR="006E32EE" w:rsidRDefault="006E32EE" w:rsidP="006E32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40"/>
                <w:szCs w:val="40"/>
              </w:rPr>
            </w:pPr>
          </w:p>
          <w:p w14:paraId="441E63FC" w14:textId="5CEE94E9" w:rsidR="006E32EE" w:rsidRDefault="006E32EE" w:rsidP="006E32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40"/>
                <w:szCs w:val="40"/>
              </w:rPr>
            </w:pPr>
          </w:p>
          <w:p w14:paraId="47D38ABB" w14:textId="197E0AD7" w:rsidR="006E32EE" w:rsidRDefault="006E32EE" w:rsidP="006E32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40"/>
                <w:szCs w:val="40"/>
              </w:rPr>
            </w:pPr>
          </w:p>
          <w:p w14:paraId="1372AAF5" w14:textId="31152C1B" w:rsidR="006E32EE" w:rsidRDefault="006E32EE" w:rsidP="006E32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40"/>
                <w:szCs w:val="40"/>
              </w:rPr>
            </w:pPr>
          </w:p>
          <w:p w14:paraId="1449DD01" w14:textId="77777777" w:rsidR="006E32EE" w:rsidRPr="006E32EE" w:rsidRDefault="006E32EE" w:rsidP="006E32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40"/>
                <w:szCs w:val="40"/>
              </w:rPr>
            </w:pPr>
          </w:p>
          <w:p w14:paraId="5905099E" w14:textId="77777777" w:rsidR="006E32EE" w:rsidRPr="006E32EE" w:rsidRDefault="006E32EE" w:rsidP="006E32E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32EE">
              <w:rPr>
                <w:rFonts w:ascii="Times New Roman" w:eastAsia="Calibri" w:hAnsi="Times New Roman" w:cs="Times New Roman"/>
                <w:sz w:val="24"/>
                <w:szCs w:val="24"/>
              </w:rPr>
              <w:t>Под корсетом не должно быть никаких складок или швов одежды, при появлении складок одежды нужно расправить их, вытягивая майку вниз.</w:t>
            </w:r>
          </w:p>
          <w:p w14:paraId="35D493FE" w14:textId="77777777" w:rsidR="006E32EE" w:rsidRDefault="006E32EE"/>
        </w:tc>
      </w:tr>
    </w:tbl>
    <w:p w14:paraId="1587C9A1" w14:textId="4AA55435" w:rsidR="00D632B4" w:rsidRDefault="00D632B4"/>
    <w:p w14:paraId="38EFC95A" w14:textId="77777777" w:rsidR="006E32EE" w:rsidRPr="002A688B" w:rsidRDefault="006E32EE" w:rsidP="006E32E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4DF9">
        <w:rPr>
          <w:rFonts w:ascii="Times New Roman" w:hAnsi="Times New Roman" w:cs="Times New Roman"/>
          <w:sz w:val="24"/>
          <w:szCs w:val="24"/>
        </w:rPr>
        <w:t xml:space="preserve">При адаптации к корсету </w:t>
      </w:r>
      <w:r w:rsidRPr="002A688B">
        <w:rPr>
          <w:rFonts w:ascii="Times New Roman" w:hAnsi="Times New Roman" w:cs="Times New Roman"/>
          <w:sz w:val="24"/>
          <w:szCs w:val="24"/>
        </w:rPr>
        <w:t xml:space="preserve">происходит коррекция деформации и может появиться ощущение прокручивания корсета, либо сползания корсета вниз. При этом необходимо усилить затяжку ремешков на </w:t>
      </w:r>
      <w:proofErr w:type="gramStart"/>
      <w:r w:rsidRPr="002A688B">
        <w:rPr>
          <w:rFonts w:ascii="Times New Roman" w:hAnsi="Times New Roman" w:cs="Times New Roman"/>
          <w:sz w:val="24"/>
          <w:szCs w:val="24"/>
        </w:rPr>
        <w:t>1-2</w:t>
      </w:r>
      <w:proofErr w:type="gramEnd"/>
      <w:r w:rsidRPr="002A688B">
        <w:rPr>
          <w:rFonts w:ascii="Times New Roman" w:hAnsi="Times New Roman" w:cs="Times New Roman"/>
          <w:sz w:val="24"/>
          <w:szCs w:val="24"/>
        </w:rPr>
        <w:t xml:space="preserve"> см (верхнего и нижнего на одинаковую длину)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20C6712" w14:textId="77777777" w:rsidR="006E32EE" w:rsidRPr="00385424" w:rsidRDefault="006E32EE" w:rsidP="006E32E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5424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01F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D36BFA" wp14:editId="68E21402">
            <wp:extent cx="4876698" cy="1838325"/>
            <wp:effectExtent l="19050" t="0" r="102" b="0"/>
            <wp:docPr id="20" name="Рисунок 8" descr="C:\Users\2098\Desktop\методички пациентам\фото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98\Desktop\методички пациентам\фото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246" cy="184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5424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14:paraId="10DB1487" w14:textId="77777777" w:rsidR="006E32EE" w:rsidRDefault="006E32EE" w:rsidP="006E32EE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3FAF439A" w14:textId="370E0227" w:rsidR="006E32EE" w:rsidRPr="00A65023" w:rsidRDefault="00E50ED9" w:rsidP="00E50ED9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 xml:space="preserve">                                                      </w:t>
      </w:r>
      <w:r w:rsidR="006E32EE" w:rsidRPr="00A65023">
        <w:rPr>
          <w:rFonts w:ascii="Times New Roman" w:hAnsi="Times New Roman" w:cs="Times New Roman"/>
          <w:b/>
          <w:color w:val="0070C0"/>
          <w:sz w:val="28"/>
          <w:szCs w:val="28"/>
        </w:rPr>
        <w:t>Уход за кожей.</w:t>
      </w:r>
    </w:p>
    <w:p w14:paraId="41C14C81" w14:textId="77777777" w:rsidR="006E32EE" w:rsidRPr="00324F58" w:rsidRDefault="006E32EE" w:rsidP="006E32EE">
      <w:pPr>
        <w:pStyle w:val="a4"/>
        <w:rPr>
          <w:rFonts w:ascii="Times New Roman" w:hAnsi="Times New Roman" w:cs="Times New Roman"/>
          <w:sz w:val="24"/>
          <w:szCs w:val="24"/>
        </w:rPr>
      </w:pPr>
      <w:r w:rsidRPr="00324F58">
        <w:rPr>
          <w:rFonts w:ascii="Times New Roman" w:hAnsi="Times New Roman" w:cs="Times New Roman"/>
          <w:sz w:val="24"/>
          <w:szCs w:val="24"/>
        </w:rPr>
        <w:t>• Следует ежедневно принимать ванну или душ.</w:t>
      </w:r>
    </w:p>
    <w:p w14:paraId="2FA0B75F" w14:textId="77777777" w:rsidR="006E32EE" w:rsidRPr="00324F58" w:rsidRDefault="006E32EE" w:rsidP="006E32EE">
      <w:pPr>
        <w:pStyle w:val="a4"/>
        <w:rPr>
          <w:rFonts w:ascii="Times New Roman" w:hAnsi="Times New Roman" w:cs="Times New Roman"/>
          <w:sz w:val="24"/>
          <w:szCs w:val="24"/>
        </w:rPr>
      </w:pPr>
      <w:r w:rsidRPr="00324F58">
        <w:rPr>
          <w:rFonts w:ascii="Times New Roman" w:hAnsi="Times New Roman" w:cs="Times New Roman"/>
          <w:sz w:val="24"/>
          <w:szCs w:val="24"/>
        </w:rPr>
        <w:t xml:space="preserve">• Под корсет всегда следует надевать хлопчатобумажную футболку или майку. </w:t>
      </w:r>
    </w:p>
    <w:p w14:paraId="43A78E6E" w14:textId="77777777" w:rsidR="006E32EE" w:rsidRPr="00324F58" w:rsidRDefault="006E32EE" w:rsidP="006E32EE">
      <w:pPr>
        <w:pStyle w:val="a4"/>
        <w:rPr>
          <w:rFonts w:ascii="Times New Roman" w:hAnsi="Times New Roman" w:cs="Times New Roman"/>
          <w:sz w:val="24"/>
          <w:szCs w:val="24"/>
        </w:rPr>
      </w:pPr>
      <w:r w:rsidRPr="00324F58">
        <w:rPr>
          <w:rFonts w:ascii="Times New Roman" w:hAnsi="Times New Roman" w:cs="Times New Roman"/>
          <w:sz w:val="24"/>
          <w:szCs w:val="24"/>
        </w:rPr>
        <w:t>• Не наносить под корсет мази и присыпки, возможно использование спиртовых растворов.</w:t>
      </w:r>
    </w:p>
    <w:p w14:paraId="0E0FE06A" w14:textId="77777777" w:rsidR="006E32EE" w:rsidRPr="00324F58" w:rsidRDefault="006E32EE" w:rsidP="006E32EE">
      <w:pPr>
        <w:pStyle w:val="a4"/>
        <w:rPr>
          <w:rFonts w:ascii="Times New Roman" w:hAnsi="Times New Roman" w:cs="Times New Roman"/>
          <w:sz w:val="24"/>
          <w:szCs w:val="24"/>
        </w:rPr>
      </w:pPr>
      <w:r w:rsidRPr="00324F58">
        <w:rPr>
          <w:rFonts w:ascii="Times New Roman" w:hAnsi="Times New Roman" w:cs="Times New Roman"/>
          <w:sz w:val="24"/>
          <w:szCs w:val="24"/>
        </w:rPr>
        <w:t>• При возникновении проблем с кожей из-за корсета проконсультироваться с ортопедом или изготовителем корсета.</w:t>
      </w:r>
    </w:p>
    <w:p w14:paraId="1220FCCE" w14:textId="77777777" w:rsidR="006E32EE" w:rsidRPr="00324F58" w:rsidRDefault="006E32EE" w:rsidP="006E32EE">
      <w:pPr>
        <w:pStyle w:val="a4"/>
        <w:rPr>
          <w:rFonts w:ascii="Times New Roman" w:hAnsi="Times New Roman" w:cs="Times New Roman"/>
          <w:sz w:val="24"/>
          <w:szCs w:val="24"/>
        </w:rPr>
      </w:pPr>
      <w:r w:rsidRPr="00324F58">
        <w:rPr>
          <w:rFonts w:ascii="Times New Roman" w:hAnsi="Times New Roman" w:cs="Times New Roman"/>
          <w:sz w:val="24"/>
          <w:szCs w:val="24"/>
        </w:rPr>
        <w:t>• Под зонами давления (пелотами), либо в местах наиболее плотного прилегания корсета кожа может приобрести более темный (красноватый) оттенок. Данные симптомы проходят после прекращения ношения корсета.</w:t>
      </w:r>
    </w:p>
    <w:p w14:paraId="168F2A74" w14:textId="77777777" w:rsidR="006E32EE" w:rsidRDefault="006E32EE" w:rsidP="006E32EE">
      <w:pPr>
        <w:pStyle w:val="a3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F91CD32" w14:textId="77777777" w:rsidR="006E32EE" w:rsidRPr="006E32EE" w:rsidRDefault="006E32EE" w:rsidP="006E32EE">
      <w:pPr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6E32EE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Уход за корсетом.</w:t>
      </w:r>
    </w:p>
    <w:p w14:paraId="2779E157" w14:textId="77777777" w:rsidR="006E32EE" w:rsidRPr="006E32EE" w:rsidRDefault="006E32EE" w:rsidP="006E32E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32EE">
        <w:rPr>
          <w:rFonts w:ascii="Times New Roman" w:eastAsia="Calibri" w:hAnsi="Times New Roman" w:cs="Times New Roman"/>
          <w:sz w:val="24"/>
          <w:szCs w:val="24"/>
        </w:rPr>
        <w:t>Корсет можно мыть внутри и снаружи обычным мыльным раствором.</w:t>
      </w:r>
    </w:p>
    <w:p w14:paraId="09C688D9" w14:textId="77777777" w:rsidR="006E32EE" w:rsidRPr="006E32EE" w:rsidRDefault="006E32EE" w:rsidP="006E32E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32EE">
        <w:rPr>
          <w:rFonts w:ascii="Times New Roman" w:eastAsia="Calibri" w:hAnsi="Times New Roman" w:cs="Times New Roman"/>
          <w:sz w:val="24"/>
          <w:szCs w:val="24"/>
        </w:rPr>
        <w:t>После мытья просушить махровым полотенцем.</w:t>
      </w:r>
    </w:p>
    <w:p w14:paraId="207C8FD3" w14:textId="77777777" w:rsidR="006E32EE" w:rsidRPr="006E32EE" w:rsidRDefault="006E32EE" w:rsidP="006E32E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32EE">
        <w:rPr>
          <w:rFonts w:ascii="Times New Roman" w:eastAsia="Calibri" w:hAnsi="Times New Roman" w:cs="Times New Roman"/>
          <w:sz w:val="24"/>
          <w:szCs w:val="24"/>
        </w:rPr>
        <w:t>Для ускорения просушки можно обдуть холодной струей воздуха из фена.</w:t>
      </w:r>
    </w:p>
    <w:p w14:paraId="65A664D2" w14:textId="6EE8CAA8" w:rsidR="006E32EE" w:rsidRDefault="006E32EE" w:rsidP="006E32E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32EE">
        <w:rPr>
          <w:rFonts w:ascii="Times New Roman" w:eastAsia="Calibri" w:hAnsi="Times New Roman" w:cs="Times New Roman"/>
          <w:sz w:val="24"/>
          <w:szCs w:val="24"/>
        </w:rPr>
        <w:t>Нельзя сушить корсет вблизи от источников тепла или на солнце, поскольку материал может размягчиться и потерять форму.</w:t>
      </w:r>
    </w:p>
    <w:p w14:paraId="73B38AE3" w14:textId="77777777" w:rsidR="006E32EE" w:rsidRPr="006E32EE" w:rsidRDefault="006E32EE" w:rsidP="006E32E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B76BDF5" w14:textId="21B79235" w:rsidR="006E32EE" w:rsidRPr="006E32EE" w:rsidRDefault="006E32EE" w:rsidP="006E32EE">
      <w:pPr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6E32EE">
        <w:rPr>
          <w:rFonts w:ascii="Calibri" w:eastAsia="Calibri" w:hAnsi="Calibri" w:cs="Times New Roman"/>
        </w:rPr>
        <w:lastRenderedPageBreak/>
        <w:t xml:space="preserve">                                     </w:t>
      </w:r>
      <w:r w:rsidR="0066752C">
        <w:rPr>
          <w:rFonts w:ascii="Calibri" w:eastAsia="Calibri" w:hAnsi="Calibri" w:cs="Times New Roman"/>
        </w:rPr>
        <w:t xml:space="preserve">                                  </w:t>
      </w:r>
      <w:r w:rsidRPr="006E32EE">
        <w:rPr>
          <w:rFonts w:ascii="Calibri" w:eastAsia="Calibri" w:hAnsi="Calibri" w:cs="Times New Roman"/>
        </w:rPr>
        <w:t xml:space="preserve">  </w:t>
      </w:r>
      <w:r w:rsidRPr="006E32EE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Адаптация к корсету.</w:t>
      </w:r>
    </w:p>
    <w:p w14:paraId="55622889" w14:textId="49E40A0B" w:rsidR="006E32EE" w:rsidRDefault="006E32EE" w:rsidP="006E32E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32EE">
        <w:rPr>
          <w:rFonts w:ascii="Times New Roman" w:eastAsia="Calibri" w:hAnsi="Times New Roman" w:cs="Times New Roman"/>
          <w:sz w:val="24"/>
          <w:szCs w:val="24"/>
        </w:rPr>
        <w:t xml:space="preserve">Привыкание к корсету происходит постепенно и занимает, как правило, </w:t>
      </w:r>
      <w:proofErr w:type="gramStart"/>
      <w:r w:rsidRPr="006E32EE">
        <w:rPr>
          <w:rFonts w:ascii="Times New Roman" w:eastAsia="Calibri" w:hAnsi="Times New Roman" w:cs="Times New Roman"/>
          <w:sz w:val="24"/>
          <w:szCs w:val="24"/>
        </w:rPr>
        <w:t>2-3</w:t>
      </w:r>
      <w:proofErr w:type="gramEnd"/>
      <w:r w:rsidRPr="006E32EE">
        <w:rPr>
          <w:rFonts w:ascii="Times New Roman" w:eastAsia="Calibri" w:hAnsi="Times New Roman" w:cs="Times New Roman"/>
          <w:sz w:val="24"/>
          <w:szCs w:val="24"/>
        </w:rPr>
        <w:t xml:space="preserve"> недели. То есть, через </w:t>
      </w:r>
      <w:proofErr w:type="gramStart"/>
      <w:r w:rsidRPr="006E32EE">
        <w:rPr>
          <w:rFonts w:ascii="Times New Roman" w:eastAsia="Calibri" w:hAnsi="Times New Roman" w:cs="Times New Roman"/>
          <w:sz w:val="24"/>
          <w:szCs w:val="24"/>
        </w:rPr>
        <w:t>15-20</w:t>
      </w:r>
      <w:proofErr w:type="gramEnd"/>
      <w:r w:rsidRPr="006E32EE">
        <w:rPr>
          <w:rFonts w:ascii="Times New Roman" w:eastAsia="Calibri" w:hAnsi="Times New Roman" w:cs="Times New Roman"/>
          <w:sz w:val="24"/>
          <w:szCs w:val="24"/>
        </w:rPr>
        <w:t xml:space="preserve"> дней пациент должен выйти на 18-20 часовой режим ношения в сутки. Время ношения в первый день после изготовления корсета - </w:t>
      </w:r>
      <w:proofErr w:type="gramStart"/>
      <w:r w:rsidRPr="006E32EE">
        <w:rPr>
          <w:rFonts w:ascii="Times New Roman" w:eastAsia="Calibri" w:hAnsi="Times New Roman" w:cs="Times New Roman"/>
          <w:sz w:val="24"/>
          <w:szCs w:val="24"/>
        </w:rPr>
        <w:t>1-2</w:t>
      </w:r>
      <w:proofErr w:type="gramEnd"/>
      <w:r w:rsidRPr="006E32EE">
        <w:rPr>
          <w:rFonts w:ascii="Times New Roman" w:eastAsia="Calibri" w:hAnsi="Times New Roman" w:cs="Times New Roman"/>
          <w:sz w:val="24"/>
          <w:szCs w:val="24"/>
        </w:rPr>
        <w:t xml:space="preserve"> часа, затем ежедневно происходит увеличение времени ношения на 1-2 часа. Как только время ношения достигает 12 часов, пациент пробует спать в корсете. Данный режим привыкания к корсету позволяет постепенно корригировать деформацию позвоночника и грудной клетки, тем самым облегчая переносимость ортеза. В правильно биомеханически и анатомически смоделированном корсете болевой синдром и дискомфорт при адаптации сведен к минимуму. Несоблюдение режима ношения корсета (уменьшение количества часов в сутки) значительно влияет на результат лечения, а ношение корсета менее 12 часов в день может ухудшить состояние позвоночника и провоцировать дальнейшее прогрессирование.</w:t>
      </w:r>
    </w:p>
    <w:p w14:paraId="4C623145" w14:textId="77777777" w:rsidR="006E32EE" w:rsidRPr="006E32EE" w:rsidRDefault="006E32EE" w:rsidP="006E32E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1B9E304" w14:textId="51A796E2" w:rsidR="006E32EE" w:rsidRPr="006E32EE" w:rsidRDefault="006E32EE" w:rsidP="006E32EE">
      <w:pPr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6E32EE"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  <w:r w:rsidR="00E50ED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    </w:t>
      </w:r>
      <w:r w:rsidRPr="006E32EE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6E32EE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Динамическое наблюдение врача-ортопеда.</w:t>
      </w:r>
    </w:p>
    <w:p w14:paraId="4346E2B9" w14:textId="77777777" w:rsidR="006E32EE" w:rsidRPr="006E32EE" w:rsidRDefault="006E32EE" w:rsidP="006E32E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32EE">
        <w:rPr>
          <w:rFonts w:ascii="Times New Roman" w:eastAsia="Calibri" w:hAnsi="Times New Roman" w:cs="Times New Roman"/>
          <w:sz w:val="24"/>
          <w:szCs w:val="24"/>
        </w:rPr>
        <w:t xml:space="preserve">Так как прогрессирующими формами сколиоза страдают в основном дети и подростки, необходимым условием </w:t>
      </w:r>
      <w:proofErr w:type="spellStart"/>
      <w:r w:rsidRPr="006E32EE">
        <w:rPr>
          <w:rFonts w:ascii="Times New Roman" w:eastAsia="Calibri" w:hAnsi="Times New Roman" w:cs="Times New Roman"/>
          <w:sz w:val="24"/>
          <w:szCs w:val="24"/>
        </w:rPr>
        <w:t>корсетотерапии</w:t>
      </w:r>
      <w:proofErr w:type="spellEnd"/>
      <w:r w:rsidRPr="006E32EE">
        <w:rPr>
          <w:rFonts w:ascii="Times New Roman" w:eastAsia="Calibri" w:hAnsi="Times New Roman" w:cs="Times New Roman"/>
          <w:sz w:val="24"/>
          <w:szCs w:val="24"/>
        </w:rPr>
        <w:t xml:space="preserve"> является динамическое наблюдение у ортопеда. После изготовления корсета, по прошествии 3 месяцев после выхода на рекомендованный режим ношения (как правило, это </w:t>
      </w:r>
      <w:proofErr w:type="gramStart"/>
      <w:r w:rsidRPr="006E32EE">
        <w:rPr>
          <w:rFonts w:ascii="Times New Roman" w:eastAsia="Calibri" w:hAnsi="Times New Roman" w:cs="Times New Roman"/>
          <w:sz w:val="24"/>
          <w:szCs w:val="24"/>
        </w:rPr>
        <w:t>18-20</w:t>
      </w:r>
      <w:proofErr w:type="gramEnd"/>
      <w:r w:rsidRPr="006E32EE">
        <w:rPr>
          <w:rFonts w:ascii="Times New Roman" w:eastAsia="Calibri" w:hAnsi="Times New Roman" w:cs="Times New Roman"/>
          <w:sz w:val="24"/>
          <w:szCs w:val="24"/>
        </w:rPr>
        <w:t xml:space="preserve"> часов) производится рентгенография позвоночника в корсете в прямой проекции.</w:t>
      </w:r>
    </w:p>
    <w:p w14:paraId="7DD5D0E8" w14:textId="6B523B96" w:rsidR="006E32EE" w:rsidRPr="006E32EE" w:rsidRDefault="006E32EE" w:rsidP="006E32EE">
      <w:pPr>
        <w:pStyle w:val="a4"/>
        <w:jc w:val="both"/>
        <w:rPr>
          <w:rFonts w:ascii="Times New Roman" w:eastAsia="Calibri" w:hAnsi="Times New Roman" w:cs="Times New Roman"/>
        </w:rPr>
      </w:pPr>
      <w:r w:rsidRPr="006E32EE">
        <w:rPr>
          <w:rFonts w:ascii="Times New Roman" w:eastAsia="Calibri" w:hAnsi="Times New Roman" w:cs="Times New Roman"/>
          <w:sz w:val="24"/>
          <w:szCs w:val="24"/>
        </w:rPr>
        <w:t xml:space="preserve">В дальнейшем контроль корсета проводится 1 раз в </w:t>
      </w:r>
      <w:proofErr w:type="gramStart"/>
      <w:r w:rsidRPr="006E32EE">
        <w:rPr>
          <w:rFonts w:ascii="Times New Roman" w:eastAsia="Calibri" w:hAnsi="Times New Roman" w:cs="Times New Roman"/>
          <w:sz w:val="24"/>
          <w:szCs w:val="24"/>
        </w:rPr>
        <w:t>3-4</w:t>
      </w:r>
      <w:proofErr w:type="gramEnd"/>
      <w:r w:rsidRPr="006E32EE">
        <w:rPr>
          <w:rFonts w:ascii="Times New Roman" w:eastAsia="Calibri" w:hAnsi="Times New Roman" w:cs="Times New Roman"/>
          <w:sz w:val="24"/>
          <w:szCs w:val="24"/>
        </w:rPr>
        <w:t xml:space="preserve"> месяца; рентгенография позвоночника, в большинстве случаев, показана 1 раз</w:t>
      </w:r>
      <w:r w:rsidRPr="006E32E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E32EE">
        <w:rPr>
          <w:rFonts w:ascii="Times New Roman" w:eastAsia="Calibri" w:hAnsi="Times New Roman" w:cs="Times New Roman"/>
          <w:sz w:val="24"/>
          <w:szCs w:val="24"/>
        </w:rPr>
        <w:t xml:space="preserve">в год. При контрольном осмотре, после оценки клинико-рентгенологической картины врачом ортопедом, даются дальнейшие рекомендации, при необходимости проводится корректировка корсета, заключающаяся в усилении давления определенных зон корсета с помощью использования </w:t>
      </w:r>
      <w:proofErr w:type="spellStart"/>
      <w:r w:rsidRPr="006E32EE">
        <w:rPr>
          <w:rFonts w:ascii="Times New Roman" w:eastAsia="Calibri" w:hAnsi="Times New Roman" w:cs="Times New Roman"/>
          <w:sz w:val="24"/>
          <w:szCs w:val="24"/>
        </w:rPr>
        <w:t>пелотов</w:t>
      </w:r>
      <w:proofErr w:type="spellEnd"/>
      <w:r w:rsidRPr="006E32EE">
        <w:rPr>
          <w:rFonts w:ascii="Times New Roman" w:eastAsia="Calibri" w:hAnsi="Times New Roman" w:cs="Times New Roman"/>
          <w:sz w:val="24"/>
          <w:szCs w:val="24"/>
        </w:rPr>
        <w:t>. После первоначальной коррекции возможно появление смещения по оси - "прокручивание корсета" на теле и дислокация зон давления, что требует усиления затяжки корсета, либо его корректировки. Замена корсета на новый происходит при условии изменения зон давления и разгрузки вследствие роста ребенка (увеличение роста более, чем на 7 см, либо увеличение размеров таза более чем на 5 см).</w:t>
      </w:r>
    </w:p>
    <w:p w14:paraId="1174BDFC" w14:textId="0EBC5D41" w:rsidR="006E32EE" w:rsidRPr="006E32EE" w:rsidRDefault="006E32EE" w:rsidP="006E32E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9F32471" w14:textId="77777777" w:rsidR="006E32EE" w:rsidRPr="006E32EE" w:rsidRDefault="006E32EE" w:rsidP="006E32EE">
      <w:pPr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6E32EE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Завершение корсетного лечения.</w:t>
      </w:r>
    </w:p>
    <w:p w14:paraId="46A919CE" w14:textId="4FC9BE52" w:rsidR="006E32EE" w:rsidRPr="006E32EE" w:rsidRDefault="006E32EE" w:rsidP="006E32E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E32EE">
        <w:rPr>
          <w:rFonts w:ascii="Times New Roman" w:eastAsia="Calibri" w:hAnsi="Times New Roman" w:cs="Times New Roman"/>
          <w:sz w:val="24"/>
          <w:szCs w:val="24"/>
        </w:rPr>
        <w:t xml:space="preserve">Завершение корсетного лечения определяются лечащим врачом и коррелирует с окончанием костного роста, которое наступает в </w:t>
      </w:r>
      <w:proofErr w:type="gramStart"/>
      <w:r w:rsidRPr="006E32EE">
        <w:rPr>
          <w:rFonts w:ascii="Times New Roman" w:eastAsia="Calibri" w:hAnsi="Times New Roman" w:cs="Times New Roman"/>
          <w:sz w:val="24"/>
          <w:szCs w:val="24"/>
        </w:rPr>
        <w:t>17-18</w:t>
      </w:r>
      <w:proofErr w:type="gramEnd"/>
      <w:r w:rsidRPr="006E32EE">
        <w:rPr>
          <w:rFonts w:ascii="Times New Roman" w:eastAsia="Calibri" w:hAnsi="Times New Roman" w:cs="Times New Roman"/>
          <w:sz w:val="24"/>
          <w:szCs w:val="24"/>
        </w:rPr>
        <w:t xml:space="preserve"> лет, в случае более позднего завершения роста данные сроки могут удлиняться. Период отмены корсета составляет </w:t>
      </w:r>
      <w:proofErr w:type="gramStart"/>
      <w:r w:rsidRPr="006E32EE">
        <w:rPr>
          <w:rFonts w:ascii="Times New Roman" w:eastAsia="Calibri" w:hAnsi="Times New Roman" w:cs="Times New Roman"/>
          <w:sz w:val="24"/>
          <w:szCs w:val="24"/>
        </w:rPr>
        <w:t>6-12</w:t>
      </w:r>
      <w:proofErr w:type="gramEnd"/>
      <w:r w:rsidRPr="006E32EE">
        <w:rPr>
          <w:rFonts w:ascii="Times New Roman" w:eastAsia="Calibri" w:hAnsi="Times New Roman" w:cs="Times New Roman"/>
          <w:sz w:val="24"/>
          <w:szCs w:val="24"/>
        </w:rPr>
        <w:t xml:space="preserve"> мес. и сопряжен с интенсивной ЛФК (Шрот), что является необходимым условием, влияющим на результат лечения в корсете. Адекватно подготовленный собственный мышечный корсет снижает величину потери коррекции</w:t>
      </w:r>
    </w:p>
    <w:p w14:paraId="5CA575D9" w14:textId="77777777" w:rsidR="006E32EE" w:rsidRPr="006E32EE" w:rsidRDefault="006E32EE" w:rsidP="006E32E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32EE">
        <w:rPr>
          <w:rFonts w:ascii="Times New Roman" w:eastAsia="Calibri" w:hAnsi="Times New Roman" w:cs="Times New Roman"/>
          <w:sz w:val="24"/>
          <w:szCs w:val="24"/>
        </w:rPr>
        <w:t xml:space="preserve">после отмены корригирующего ортеза (так называемого «отката деформации»). </w:t>
      </w:r>
    </w:p>
    <w:p w14:paraId="52A6DE52" w14:textId="77777777" w:rsidR="006E32EE" w:rsidRPr="006E32EE" w:rsidRDefault="006E32EE" w:rsidP="006E32EE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66ABDD7B" w14:textId="77777777" w:rsidR="006E32EE" w:rsidRPr="006E32EE" w:rsidRDefault="006E32EE" w:rsidP="006E32EE">
      <w:pPr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6E32EE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Гимнастика по Шрот – обязательное условие успешной </w:t>
      </w:r>
      <w:proofErr w:type="spellStart"/>
      <w:r w:rsidRPr="006E32EE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корсетотерапии</w:t>
      </w:r>
      <w:proofErr w:type="spellEnd"/>
      <w:r w:rsidRPr="006E32EE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.</w:t>
      </w:r>
    </w:p>
    <w:p w14:paraId="6A5CB4E3" w14:textId="77777777" w:rsidR="006E32EE" w:rsidRPr="006E32EE" w:rsidRDefault="006E32EE" w:rsidP="006E32E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32EE">
        <w:rPr>
          <w:rFonts w:ascii="Times New Roman" w:eastAsia="Calibri" w:hAnsi="Times New Roman" w:cs="Times New Roman"/>
          <w:sz w:val="24"/>
          <w:szCs w:val="24"/>
        </w:rPr>
        <w:t xml:space="preserve">Неотъемлемой частью лечения при </w:t>
      </w:r>
      <w:proofErr w:type="spellStart"/>
      <w:r w:rsidRPr="006E32EE">
        <w:rPr>
          <w:rFonts w:ascii="Times New Roman" w:eastAsia="Calibri" w:hAnsi="Times New Roman" w:cs="Times New Roman"/>
          <w:sz w:val="24"/>
          <w:szCs w:val="24"/>
        </w:rPr>
        <w:t>корсетотерапии</w:t>
      </w:r>
      <w:proofErr w:type="spellEnd"/>
      <w:r w:rsidRPr="006E32EE">
        <w:rPr>
          <w:rFonts w:ascii="Times New Roman" w:eastAsia="Calibri" w:hAnsi="Times New Roman" w:cs="Times New Roman"/>
          <w:sz w:val="24"/>
          <w:szCs w:val="24"/>
        </w:rPr>
        <w:t xml:space="preserve"> является систематическая ЛФК (Шрот), при которой происходит направленная тренировка всех функционально значимых при сколиозе групп мышц. Индивидуально подобранная </w:t>
      </w:r>
      <w:proofErr w:type="spellStart"/>
      <w:r w:rsidRPr="006E32EE">
        <w:rPr>
          <w:rFonts w:ascii="Times New Roman" w:eastAsia="Calibri" w:hAnsi="Times New Roman" w:cs="Times New Roman"/>
          <w:sz w:val="24"/>
          <w:szCs w:val="24"/>
        </w:rPr>
        <w:t>деротационная</w:t>
      </w:r>
      <w:proofErr w:type="spellEnd"/>
      <w:r w:rsidRPr="006E32EE">
        <w:rPr>
          <w:rFonts w:ascii="Times New Roman" w:eastAsia="Calibri" w:hAnsi="Times New Roman" w:cs="Times New Roman"/>
          <w:sz w:val="24"/>
          <w:szCs w:val="24"/>
        </w:rPr>
        <w:t xml:space="preserve"> дыхательная гимнастика позволяет задействовать не функционирующую под корсетом мускулатуру, способствуя замедлению прогрессирования и повышению корригирующих свойств корсета. Отсутствие регулярной ЛФК (Шрот), наряду с несоблюдением времени ношения ортеза, значительно ухудшают результаты </w:t>
      </w:r>
      <w:proofErr w:type="spellStart"/>
      <w:r w:rsidRPr="006E32EE">
        <w:rPr>
          <w:rFonts w:ascii="Times New Roman" w:eastAsia="Calibri" w:hAnsi="Times New Roman" w:cs="Times New Roman"/>
          <w:sz w:val="24"/>
          <w:szCs w:val="24"/>
        </w:rPr>
        <w:t>корсетотерапии</w:t>
      </w:r>
      <w:proofErr w:type="spellEnd"/>
      <w:r w:rsidRPr="006E32EE">
        <w:rPr>
          <w:rFonts w:ascii="Times New Roman" w:eastAsia="Calibri" w:hAnsi="Times New Roman" w:cs="Times New Roman"/>
          <w:sz w:val="24"/>
          <w:szCs w:val="24"/>
        </w:rPr>
        <w:t xml:space="preserve">.  </w:t>
      </w:r>
    </w:p>
    <w:p w14:paraId="01945650" w14:textId="77777777" w:rsidR="006E32EE" w:rsidRPr="006E32EE" w:rsidRDefault="006E32EE" w:rsidP="006E32E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32EE">
        <w:rPr>
          <w:rFonts w:ascii="Times New Roman" w:eastAsia="Calibri" w:hAnsi="Times New Roman" w:cs="Times New Roman"/>
          <w:sz w:val="24"/>
          <w:szCs w:val="24"/>
        </w:rPr>
        <w:t xml:space="preserve">Коррекция корсета и визиты к врачу по вопросам </w:t>
      </w:r>
      <w:proofErr w:type="spellStart"/>
      <w:r w:rsidRPr="006E32EE">
        <w:rPr>
          <w:rFonts w:ascii="Times New Roman" w:eastAsia="Calibri" w:hAnsi="Times New Roman" w:cs="Times New Roman"/>
          <w:sz w:val="24"/>
          <w:szCs w:val="24"/>
        </w:rPr>
        <w:t>корсетотерапии</w:t>
      </w:r>
      <w:proofErr w:type="spellEnd"/>
      <w:r w:rsidRPr="006E32EE">
        <w:rPr>
          <w:rFonts w:ascii="Times New Roman" w:eastAsia="Calibri" w:hAnsi="Times New Roman" w:cs="Times New Roman"/>
          <w:sz w:val="24"/>
          <w:szCs w:val="24"/>
        </w:rPr>
        <w:t xml:space="preserve"> до 1 месяца после выдачи корсета не оплачиваются. По истечении 1 месяца после выдачи корсета </w:t>
      </w:r>
      <w:proofErr w:type="gramStart"/>
      <w:r w:rsidRPr="006E32EE">
        <w:rPr>
          <w:rFonts w:ascii="Times New Roman" w:eastAsia="Calibri" w:hAnsi="Times New Roman" w:cs="Times New Roman"/>
          <w:sz w:val="24"/>
          <w:szCs w:val="24"/>
        </w:rPr>
        <w:t>-  визиты</w:t>
      </w:r>
      <w:proofErr w:type="gramEnd"/>
      <w:r w:rsidRPr="006E32EE">
        <w:rPr>
          <w:rFonts w:ascii="Times New Roman" w:eastAsia="Calibri" w:hAnsi="Times New Roman" w:cs="Times New Roman"/>
          <w:sz w:val="24"/>
          <w:szCs w:val="24"/>
        </w:rPr>
        <w:t xml:space="preserve"> к врачу по вопросам </w:t>
      </w:r>
      <w:proofErr w:type="spellStart"/>
      <w:r w:rsidRPr="006E32EE">
        <w:rPr>
          <w:rFonts w:ascii="Times New Roman" w:eastAsia="Calibri" w:hAnsi="Times New Roman" w:cs="Times New Roman"/>
          <w:sz w:val="24"/>
          <w:szCs w:val="24"/>
        </w:rPr>
        <w:t>корсетотерапии</w:t>
      </w:r>
      <w:proofErr w:type="spellEnd"/>
      <w:r w:rsidRPr="006E32EE">
        <w:rPr>
          <w:rFonts w:ascii="Times New Roman" w:eastAsia="Calibri" w:hAnsi="Times New Roman" w:cs="Times New Roman"/>
          <w:sz w:val="24"/>
          <w:szCs w:val="24"/>
        </w:rPr>
        <w:t xml:space="preserve">, а также подрезка края корсета, оплачиваются как повторная консультация врача-ортопеда. Коррекция корсета (вклеивание </w:t>
      </w:r>
      <w:proofErr w:type="spellStart"/>
      <w:r w:rsidRPr="006E32EE">
        <w:rPr>
          <w:rFonts w:ascii="Times New Roman" w:eastAsia="Calibri" w:hAnsi="Times New Roman" w:cs="Times New Roman"/>
          <w:sz w:val="24"/>
          <w:szCs w:val="24"/>
        </w:rPr>
        <w:t>пелотов</w:t>
      </w:r>
      <w:proofErr w:type="spellEnd"/>
      <w:r w:rsidRPr="006E32EE">
        <w:rPr>
          <w:rFonts w:ascii="Times New Roman" w:eastAsia="Calibri" w:hAnsi="Times New Roman" w:cs="Times New Roman"/>
          <w:sz w:val="24"/>
          <w:szCs w:val="24"/>
        </w:rPr>
        <w:t>, замена ремешков) по истечении 1 месяца после выдачи корсета – подлежит оплате.</w:t>
      </w:r>
    </w:p>
    <w:p w14:paraId="439C467A" w14:textId="77777777" w:rsidR="006E32EE" w:rsidRDefault="006E32EE"/>
    <w:sectPr w:rsidR="006E32EE" w:rsidSect="006E32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2EE"/>
    <w:rsid w:val="0066752C"/>
    <w:rsid w:val="006E32EE"/>
    <w:rsid w:val="00C03D45"/>
    <w:rsid w:val="00D632B4"/>
    <w:rsid w:val="00E50ED9"/>
    <w:rsid w:val="00F72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68DB9"/>
  <w15:chartTrackingRefBased/>
  <w15:docId w15:val="{8228B3BA-59ED-44C8-A45F-4B4EF59D6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32EE"/>
    <w:pPr>
      <w:spacing w:after="120" w:line="360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32EE"/>
    <w:pPr>
      <w:ind w:left="720"/>
      <w:contextualSpacing/>
    </w:pPr>
  </w:style>
  <w:style w:type="paragraph" w:styleId="a4">
    <w:name w:val="No Spacing"/>
    <w:uiPriority w:val="1"/>
    <w:qFormat/>
    <w:rsid w:val="006E32EE"/>
    <w:pPr>
      <w:spacing w:after="0" w:line="240" w:lineRule="auto"/>
    </w:pPr>
  </w:style>
  <w:style w:type="table" w:styleId="a5">
    <w:name w:val="Table Grid"/>
    <w:basedOn w:val="a1"/>
    <w:uiPriority w:val="39"/>
    <w:rsid w:val="006E32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F7221E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F722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862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</dc:creator>
  <cp:keywords/>
  <dc:description/>
  <cp:lastModifiedBy>e</cp:lastModifiedBy>
  <cp:revision>4</cp:revision>
  <dcterms:created xsi:type="dcterms:W3CDTF">2023-03-04T13:36:00Z</dcterms:created>
  <dcterms:modified xsi:type="dcterms:W3CDTF">2023-03-04T13:59:00Z</dcterms:modified>
</cp:coreProperties>
</file>